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32" w:rsidRPr="00430CF8" w:rsidRDefault="00B70D32" w:rsidP="000874E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0CF8">
        <w:rPr>
          <w:rFonts w:ascii="Times New Roman" w:eastAsia="Calibri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</w:p>
    <w:p w:rsidR="00B70D32" w:rsidRPr="00430CF8" w:rsidRDefault="00B70D32" w:rsidP="00B70D32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0CF8">
        <w:rPr>
          <w:rFonts w:ascii="Times New Roman" w:eastAsia="Calibri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430C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6014DE" w:rsidRPr="00430CF8" w:rsidRDefault="006014D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403F1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ANEXO XI</w:t>
      </w:r>
    </w:p>
    <w:p w:rsidR="006014DE" w:rsidRPr="00430CF8" w:rsidRDefault="001B0511" w:rsidP="00940D83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TERMO DE BOLSA CULTURAL</w:t>
      </w:r>
    </w:p>
    <w:p w:rsidR="00BA0F9C" w:rsidRPr="00430CF8" w:rsidRDefault="001B051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TERMO DE BOLSA CULTURAL Nº [INDICAR NÚMERO</w:t>
      </w:r>
      <w:proofErr w:type="gramStart"/>
      <w:r w:rsidRPr="00430CF8">
        <w:rPr>
          <w:rFonts w:ascii="Times New Roman" w:hAnsi="Times New Roman" w:cs="Times New Roman"/>
          <w:sz w:val="24"/>
          <w:szCs w:val="24"/>
        </w:rPr>
        <w:t>]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/2024 TENDO POR OBJETO A CONCESSÃO DE BOLSAS CULTURAIS PELO </w:t>
      </w:r>
      <w:r w:rsidRPr="00430CF8">
        <w:rPr>
          <w:rFonts w:ascii="Times New Roman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  <w:r w:rsidR="00940D83">
        <w:rPr>
          <w:rFonts w:ascii="Times New Roman" w:hAnsi="Times New Roman" w:cs="Times New Roman"/>
          <w:b/>
          <w:sz w:val="24"/>
          <w:szCs w:val="24"/>
        </w:rPr>
        <w:t>,</w:t>
      </w:r>
      <w:r w:rsidRPr="00430CF8">
        <w:rPr>
          <w:rFonts w:ascii="Times New Roman" w:hAnsi="Times New Roman" w:cs="Times New Roman"/>
          <w:color w:val="38761D"/>
          <w:sz w:val="24"/>
          <w:szCs w:val="24"/>
        </w:rPr>
        <w:t xml:space="preserve"> </w:t>
      </w:r>
      <w:r w:rsidRPr="00430CF8">
        <w:rPr>
          <w:rFonts w:ascii="Times New Roman" w:hAnsi="Times New Roman" w:cs="Times New Roman"/>
          <w:color w:val="000000"/>
          <w:sz w:val="24"/>
          <w:szCs w:val="24"/>
        </w:rPr>
        <w:t xml:space="preserve">NOS TERMOS DA LEI Nº 14.399/2022 (PNAB), </w:t>
      </w:r>
      <w:r w:rsidRPr="00430CF8">
        <w:rPr>
          <w:rFonts w:ascii="Times New Roman" w:hAnsi="Times New Roman" w:cs="Times New Roman"/>
          <w:sz w:val="24"/>
          <w:szCs w:val="24"/>
        </w:rPr>
        <w:t>DA LEI Nº 14</w:t>
      </w:r>
      <w:r w:rsidRPr="00430CF8">
        <w:rPr>
          <w:rFonts w:ascii="Times New Roman" w:hAnsi="Times New Roman" w:cs="Times New Roman"/>
          <w:color w:val="000000"/>
          <w:sz w:val="24"/>
          <w:szCs w:val="24"/>
        </w:rPr>
        <w:t>.903/2024 (MARCO REGULATÓRIO DE FOMENTO À CULTURA), DO DECRETO Nº 11.453/2023 (DECRETO DE FOMENTO) E DO DECRETO N. 11.740/2023 (DECRETO PNAB).</w:t>
      </w:r>
    </w:p>
    <w:p w:rsidR="006014DE" w:rsidRPr="00430CF8" w:rsidRDefault="006014D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PARTES</w:t>
      </w:r>
    </w:p>
    <w:p w:rsidR="009901F8" w:rsidRPr="00430CF8" w:rsidRDefault="009901F8" w:rsidP="009901F8">
      <w:pPr>
        <w:pStyle w:val="PargrafodaLista"/>
        <w:spacing w:after="100"/>
        <w:ind w:left="4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70B" w:rsidRPr="00940D83" w:rsidRDefault="00940D83" w:rsidP="00940D83">
      <w:pPr>
        <w:pStyle w:val="PargrafodaLista"/>
        <w:numPr>
          <w:ilvl w:val="1"/>
          <w:numId w:val="4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511" w:rsidRPr="00940D83">
        <w:rPr>
          <w:rFonts w:ascii="Times New Roman" w:hAnsi="Times New Roman" w:cs="Times New Roman"/>
          <w:sz w:val="24"/>
          <w:szCs w:val="24"/>
        </w:rPr>
        <w:t>O MUNICÍPIO DE LAGOA SANTA/MG, neste ato representado pelo PREFEITO MUNICIPAL,</w:t>
      </w:r>
      <w:r w:rsidR="001B0511" w:rsidRPr="00940D83">
        <w:rPr>
          <w:rFonts w:ascii="Times New Roman" w:hAnsi="Times New Roman" w:cs="Times New Roman"/>
          <w:color w:val="38761D"/>
          <w:sz w:val="24"/>
          <w:szCs w:val="24"/>
        </w:rPr>
        <w:t xml:space="preserve"> </w:t>
      </w:r>
      <w:r w:rsidR="001B0511" w:rsidRPr="00940D83">
        <w:rPr>
          <w:rFonts w:ascii="Times New Roman" w:hAnsi="Times New Roman" w:cs="Times New Roman"/>
          <w:sz w:val="24"/>
          <w:szCs w:val="24"/>
        </w:rPr>
        <w:t xml:space="preserve">Sr. Rogério César de Matos Avelar, inscrito no CPF sob o nº 371.628.106-91 e CI nº MG – 1.083.665, PC/MG e pelo SECRETÁRIO MUNICIPAL DE BEM ESTAR SOCIAL, Sr. Leandro Henrique Batista Almeida, inscrito no CPF sob o nº 048.207.136-20 e CI nº MG-9110062, SSP/MG, denominado MUNICÍPIO, e </w:t>
      </w:r>
      <w:proofErr w:type="gramStart"/>
      <w:r w:rsidR="001B0511" w:rsidRPr="00940D83">
        <w:rPr>
          <w:rFonts w:ascii="Times New Roman" w:hAnsi="Times New Roman" w:cs="Times New Roman"/>
          <w:sz w:val="24"/>
          <w:szCs w:val="24"/>
        </w:rPr>
        <w:t>o(</w:t>
      </w:r>
      <w:proofErr w:type="gramEnd"/>
      <w:r w:rsidR="001B0511" w:rsidRPr="00940D83">
        <w:rPr>
          <w:rFonts w:ascii="Times New Roman" w:hAnsi="Times New Roman" w:cs="Times New Roman"/>
          <w:sz w:val="24"/>
          <w:szCs w:val="24"/>
        </w:rPr>
        <w:t xml:space="preserve">a) AGENTE CULTURAL, </w:t>
      </w:r>
      <w:r w:rsidR="001B0511" w:rsidRPr="00940D83">
        <w:rPr>
          <w:rFonts w:ascii="Times New Roman" w:hAnsi="Times New Roman" w:cs="Times New Roman"/>
          <w:color w:val="FF0000"/>
          <w:sz w:val="24"/>
          <w:szCs w:val="24"/>
        </w:rPr>
        <w:t>[INDICAR NOME DO(A) AGENTE CULTURAL CONTEMPLADO],</w:t>
      </w:r>
      <w:r w:rsidR="001B0511" w:rsidRPr="00940D83">
        <w:rPr>
          <w:rFonts w:ascii="Times New Roman" w:hAnsi="Times New Roman" w:cs="Times New Roman"/>
          <w:sz w:val="24"/>
          <w:szCs w:val="24"/>
        </w:rPr>
        <w:t xml:space="preserve"> portador(a) do RG nº </w:t>
      </w:r>
      <w:r w:rsidR="001B0511" w:rsidRPr="00940D83">
        <w:rPr>
          <w:rFonts w:ascii="Times New Roman" w:hAnsi="Times New Roman" w:cs="Times New Roman"/>
          <w:color w:val="FF0000"/>
          <w:sz w:val="24"/>
          <w:szCs w:val="24"/>
        </w:rPr>
        <w:t>[INDICAR Nº DO RG],</w:t>
      </w:r>
      <w:r w:rsidR="001B0511" w:rsidRPr="00940D83">
        <w:rPr>
          <w:rFonts w:ascii="Times New Roman" w:hAnsi="Times New Roman" w:cs="Times New Roman"/>
          <w:sz w:val="24"/>
          <w:szCs w:val="24"/>
        </w:rPr>
        <w:t xml:space="preserve"> expedida em </w:t>
      </w:r>
      <w:r w:rsidR="001B0511" w:rsidRPr="00940D83">
        <w:rPr>
          <w:rFonts w:ascii="Times New Roman" w:hAnsi="Times New Roman" w:cs="Times New Roman"/>
          <w:color w:val="FF0000"/>
          <w:sz w:val="24"/>
          <w:szCs w:val="24"/>
        </w:rPr>
        <w:t>[INDICAR ÓRGÃO EXPEDIDOR</w:t>
      </w:r>
      <w:r w:rsidR="001B0511" w:rsidRPr="00940D83">
        <w:rPr>
          <w:rFonts w:ascii="Times New Roman" w:hAnsi="Times New Roman" w:cs="Times New Roman"/>
          <w:sz w:val="24"/>
          <w:szCs w:val="24"/>
        </w:rPr>
        <w:t xml:space="preserve">], CPF nº </w:t>
      </w:r>
      <w:r w:rsidR="001B0511" w:rsidRPr="00940D83">
        <w:rPr>
          <w:rFonts w:ascii="Times New Roman" w:hAnsi="Times New Roman" w:cs="Times New Roman"/>
          <w:color w:val="FF0000"/>
          <w:sz w:val="24"/>
          <w:szCs w:val="24"/>
        </w:rPr>
        <w:t>[INDICAR Nº DO CPF]</w:t>
      </w:r>
      <w:r w:rsidR="001B0511" w:rsidRPr="00940D83">
        <w:rPr>
          <w:rFonts w:ascii="Times New Roman" w:hAnsi="Times New Roman" w:cs="Times New Roman"/>
          <w:sz w:val="24"/>
          <w:szCs w:val="24"/>
        </w:rPr>
        <w:t xml:space="preserve">, residente e domiciliado(a) à </w:t>
      </w:r>
      <w:r w:rsidR="001B0511" w:rsidRPr="00940D83">
        <w:rPr>
          <w:rFonts w:ascii="Times New Roman" w:hAnsi="Times New Roman" w:cs="Times New Roman"/>
          <w:color w:val="FF0000"/>
          <w:sz w:val="24"/>
          <w:szCs w:val="24"/>
        </w:rPr>
        <w:t>[INDICAR ENDEREÇO]</w:t>
      </w:r>
      <w:r w:rsidR="001B0511" w:rsidRPr="00940D83">
        <w:rPr>
          <w:rFonts w:ascii="Times New Roman" w:hAnsi="Times New Roman" w:cs="Times New Roman"/>
          <w:sz w:val="24"/>
          <w:szCs w:val="24"/>
        </w:rPr>
        <w:t xml:space="preserve">, CEP: </w:t>
      </w:r>
      <w:r w:rsidR="001B0511" w:rsidRPr="00940D83">
        <w:rPr>
          <w:rFonts w:ascii="Times New Roman" w:hAnsi="Times New Roman" w:cs="Times New Roman"/>
          <w:color w:val="FF0000"/>
          <w:sz w:val="24"/>
          <w:szCs w:val="24"/>
        </w:rPr>
        <w:t>[INDICAR CEP]</w:t>
      </w:r>
      <w:r w:rsidR="001B0511" w:rsidRPr="00940D83">
        <w:rPr>
          <w:rFonts w:ascii="Times New Roman" w:hAnsi="Times New Roman" w:cs="Times New Roman"/>
          <w:sz w:val="24"/>
          <w:szCs w:val="24"/>
        </w:rPr>
        <w:t xml:space="preserve">, telefones: </w:t>
      </w:r>
      <w:r w:rsidR="001B0511" w:rsidRPr="00940D83">
        <w:rPr>
          <w:rFonts w:ascii="Times New Roman" w:hAnsi="Times New Roman" w:cs="Times New Roman"/>
          <w:color w:val="FF0000"/>
          <w:sz w:val="24"/>
          <w:szCs w:val="24"/>
        </w:rPr>
        <w:t>[INDICAR TELEFONES]</w:t>
      </w:r>
      <w:r w:rsidR="001B0511" w:rsidRPr="00940D83">
        <w:rPr>
          <w:rFonts w:ascii="Times New Roman" w:hAnsi="Times New Roman" w:cs="Times New Roman"/>
          <w:sz w:val="24"/>
          <w:szCs w:val="24"/>
        </w:rPr>
        <w:t>, resolvem firmar o presente Termo de Bolsa Cultural, de acordo com as seguintes condições:</w:t>
      </w:r>
    </w:p>
    <w:p w:rsidR="00CA570B" w:rsidRPr="00430CF8" w:rsidRDefault="00CA570B" w:rsidP="006014DE">
      <w:pPr>
        <w:spacing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PROCEDIMENTO</w:t>
      </w:r>
    </w:p>
    <w:p w:rsidR="00CA570B" w:rsidRPr="00430CF8" w:rsidRDefault="00CA570B" w:rsidP="00CA570B">
      <w:pPr>
        <w:pStyle w:val="PargrafodaLista"/>
        <w:spacing w:after="10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4DE" w:rsidRDefault="001B0511" w:rsidP="000874EA">
      <w:pPr>
        <w:pStyle w:val="PargrafodaLista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2.1 Este Termo de Bolsa Cultural é instrumento da modalidade de concessão de bolsas culturais celebrado com agente cultural selecionado nos termos da</w:t>
      </w:r>
      <w:r w:rsidRPr="00430CF8">
        <w:rPr>
          <w:rFonts w:ascii="Times New Roman" w:hAnsi="Times New Roman" w:cs="Times New Roman"/>
          <w:color w:val="000000"/>
          <w:sz w:val="24"/>
          <w:szCs w:val="24"/>
        </w:rPr>
        <w:t xml:space="preserve"> LEI Nº 14.399/2022 (</w:t>
      </w:r>
      <w:r w:rsidRPr="00430CF8">
        <w:rPr>
          <w:rFonts w:ascii="Times New Roman" w:hAnsi="Times New Roman" w:cs="Times New Roman"/>
          <w:sz w:val="24"/>
          <w:szCs w:val="24"/>
        </w:rPr>
        <w:t>PNAB), da LEI Nº 14.903/2024 (MARCO REGULATÓRIO DO FOMENTO À CULTURA), do DECRETO Nº 11.453/2023 (DECRETO DE FOMENTO) e do DECRETO N. 11.740/2023 (DECRETO PNAB).</w:t>
      </w:r>
    </w:p>
    <w:p w:rsidR="000874EA" w:rsidRPr="00430CF8" w:rsidRDefault="000874EA" w:rsidP="000874EA">
      <w:pPr>
        <w:pStyle w:val="PargrafodaLista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OBJETO</w:t>
      </w:r>
    </w:p>
    <w:p w:rsidR="00CA570B" w:rsidRPr="00430CF8" w:rsidRDefault="00CA570B" w:rsidP="00CA570B">
      <w:pPr>
        <w:pStyle w:val="PargrafodaLista"/>
        <w:spacing w:after="10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lastRenderedPageBreak/>
        <w:t xml:space="preserve">3.1. Este Termo de Bolsa Cultural tem por objeto a concessão de bolsa cultural ao projeto </w:t>
      </w:r>
      <w:r w:rsidRPr="00430CF8">
        <w:rPr>
          <w:rFonts w:ascii="Times New Roman" w:hAnsi="Times New Roman" w:cs="Times New Roman"/>
          <w:color w:val="FF0000"/>
          <w:sz w:val="24"/>
          <w:szCs w:val="24"/>
        </w:rPr>
        <w:t>[INDICAR NOME DO PROJETO]</w:t>
      </w:r>
      <w:r w:rsidRPr="00430CF8">
        <w:rPr>
          <w:rFonts w:ascii="Times New Roman" w:hAnsi="Times New Roman" w:cs="Times New Roman"/>
          <w:sz w:val="24"/>
          <w:szCs w:val="24"/>
        </w:rPr>
        <w:t>, conforme processo administrativo nº</w:t>
      </w:r>
      <w:r w:rsidRPr="00430CF8">
        <w:rPr>
          <w:rFonts w:ascii="Times New Roman" w:hAnsi="Times New Roman" w:cs="Times New Roman"/>
          <w:color w:val="FF0000"/>
          <w:sz w:val="24"/>
          <w:szCs w:val="24"/>
        </w:rPr>
        <w:t xml:space="preserve"> [INDICAR NÚMERO DO PROCESSO]. </w:t>
      </w:r>
    </w:p>
    <w:p w:rsidR="00BA0F9C" w:rsidRPr="00430CF8" w:rsidRDefault="00BA0F9C">
      <w:pPr>
        <w:spacing w:after="1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70B" w:rsidRPr="00430CF8" w:rsidRDefault="001B0511" w:rsidP="000874EA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RECURSOS FINANCEIROS</w:t>
      </w:r>
    </w:p>
    <w:p w:rsidR="00BA0F9C" w:rsidRPr="00430CF8" w:rsidRDefault="001B0511" w:rsidP="00CA570B">
      <w:pPr>
        <w:pStyle w:val="PargrafodaLista"/>
        <w:spacing w:after="10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4.1. Os recursos financeiros para a execução do presente termo totalizam o montante de R$ </w:t>
      </w:r>
      <w:r w:rsidR="00461EC2" w:rsidRPr="00430CF8">
        <w:rPr>
          <w:rFonts w:ascii="Times New Roman" w:hAnsi="Times New Roman" w:cs="Times New Roman"/>
          <w:sz w:val="24"/>
          <w:szCs w:val="24"/>
        </w:rPr>
        <w:t>7.000.00 (sete mil reais).</w:t>
      </w: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4.2. Serão transferidos à conta </w:t>
      </w:r>
      <w:proofErr w:type="gramStart"/>
      <w:r w:rsidRPr="00430CF8">
        <w:rPr>
          <w:rFonts w:ascii="Times New Roman" w:hAnsi="Times New Roman" w:cs="Times New Roman"/>
          <w:sz w:val="24"/>
          <w:szCs w:val="24"/>
        </w:rPr>
        <w:t>do(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a) AGENTE CULTURAL, no </w:t>
      </w:r>
      <w:r w:rsidRPr="00430CF8">
        <w:rPr>
          <w:rFonts w:ascii="Times New Roman" w:hAnsi="Times New Roman" w:cs="Times New Roman"/>
          <w:color w:val="FF0000"/>
          <w:sz w:val="24"/>
          <w:szCs w:val="24"/>
        </w:rPr>
        <w:t>[NOME DO BANCO],</w:t>
      </w:r>
      <w:r w:rsidRPr="00430CF8">
        <w:rPr>
          <w:rFonts w:ascii="Times New Roman" w:hAnsi="Times New Roman" w:cs="Times New Roman"/>
          <w:sz w:val="24"/>
          <w:szCs w:val="24"/>
        </w:rPr>
        <w:t xml:space="preserve"> Agência </w:t>
      </w:r>
      <w:r w:rsidRPr="00430CF8">
        <w:rPr>
          <w:rFonts w:ascii="Times New Roman" w:hAnsi="Times New Roman" w:cs="Times New Roman"/>
          <w:color w:val="FF0000"/>
          <w:sz w:val="24"/>
          <w:szCs w:val="24"/>
        </w:rPr>
        <w:t>[INDICAR AGÊNCIA]</w:t>
      </w:r>
      <w:r w:rsidRPr="00430CF8">
        <w:rPr>
          <w:rFonts w:ascii="Times New Roman" w:hAnsi="Times New Roman" w:cs="Times New Roman"/>
          <w:sz w:val="24"/>
          <w:szCs w:val="24"/>
        </w:rPr>
        <w:t xml:space="preserve">, Conta Corrente nº </w:t>
      </w:r>
      <w:r w:rsidRPr="00430CF8">
        <w:rPr>
          <w:rFonts w:ascii="Times New Roman" w:hAnsi="Times New Roman" w:cs="Times New Roman"/>
          <w:color w:val="FF0000"/>
          <w:sz w:val="24"/>
          <w:szCs w:val="24"/>
        </w:rPr>
        <w:t>[INDICAR CONTA],</w:t>
      </w:r>
      <w:r w:rsidRPr="00430CF8">
        <w:rPr>
          <w:rFonts w:ascii="Times New Roman" w:hAnsi="Times New Roman" w:cs="Times New Roman"/>
          <w:sz w:val="24"/>
          <w:szCs w:val="24"/>
        </w:rPr>
        <w:t xml:space="preserve"> para recebimento e movimentação.</w:t>
      </w:r>
    </w:p>
    <w:p w:rsidR="00BA0F9C" w:rsidRPr="00430CF8" w:rsidRDefault="00BA0F9C">
      <w:pPr>
        <w:spacing w:after="1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APLICAÇÃO DOS RECURSOS</w:t>
      </w:r>
    </w:p>
    <w:p w:rsidR="00CA570B" w:rsidRPr="00430CF8" w:rsidRDefault="00CA570B" w:rsidP="00CA570B">
      <w:pPr>
        <w:pStyle w:val="PargrafodaLista"/>
        <w:spacing w:after="10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5.1 Os rendimentos de ativos financeiros poderão ser aplicados para o alcance do objeto, sem a necessidade de autorização prévia.</w:t>
      </w:r>
    </w:p>
    <w:p w:rsidR="00BA0F9C" w:rsidRPr="00430CF8" w:rsidRDefault="00BA0F9C">
      <w:pPr>
        <w:spacing w:after="1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OBRIGAÇÕES</w:t>
      </w:r>
    </w:p>
    <w:p w:rsidR="00CA570B" w:rsidRPr="00430CF8" w:rsidRDefault="00CA570B" w:rsidP="00CA570B">
      <w:pPr>
        <w:pStyle w:val="PargrafodaLista"/>
        <w:spacing w:after="10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6.1 São obrigações do/da </w:t>
      </w:r>
      <w:r w:rsidR="00461EC2" w:rsidRPr="00430CF8">
        <w:rPr>
          <w:rFonts w:ascii="Times New Roman" w:hAnsi="Times New Roman" w:cs="Times New Roman"/>
          <w:sz w:val="24"/>
          <w:szCs w:val="24"/>
        </w:rPr>
        <w:t xml:space="preserve">Prefeitura de Lagoa Santa/MG, por meio da Diretoria </w:t>
      </w:r>
      <w:r w:rsidR="00BF62D5" w:rsidRPr="00430CF8">
        <w:rPr>
          <w:rFonts w:ascii="Times New Roman" w:hAnsi="Times New Roman" w:cs="Times New Roman"/>
          <w:sz w:val="24"/>
          <w:szCs w:val="24"/>
        </w:rPr>
        <w:t xml:space="preserve">Municipal </w:t>
      </w:r>
      <w:r w:rsidR="00461EC2" w:rsidRPr="00430CF8">
        <w:rPr>
          <w:rFonts w:ascii="Times New Roman" w:hAnsi="Times New Roman" w:cs="Times New Roman"/>
          <w:sz w:val="24"/>
          <w:szCs w:val="24"/>
        </w:rPr>
        <w:t>de Turismo e Cultura (DMTC):</w:t>
      </w:r>
    </w:p>
    <w:p w:rsidR="00BA0F9C" w:rsidRPr="00430CF8" w:rsidRDefault="001B0511" w:rsidP="00B70D32">
      <w:pPr>
        <w:pStyle w:val="PargrafodaLista"/>
        <w:numPr>
          <w:ilvl w:val="2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transferir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os recursos o(a)AGENTE CULTURAL;</w:t>
      </w:r>
    </w:p>
    <w:p w:rsidR="00BA0F9C" w:rsidRPr="00430CF8" w:rsidRDefault="001B0511" w:rsidP="00B70D32">
      <w:pPr>
        <w:pStyle w:val="PargrafodaLista"/>
        <w:numPr>
          <w:ilvl w:val="2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orientar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o(a) AGENTE CULTURAL sobre o procedimento de apresentação do Relatório do Bolsista; e</w:t>
      </w:r>
    </w:p>
    <w:p w:rsidR="00BA0F9C" w:rsidRPr="00430CF8" w:rsidRDefault="001B0511" w:rsidP="00B70D32">
      <w:pPr>
        <w:pStyle w:val="PargrafodaLista"/>
        <w:numPr>
          <w:ilvl w:val="2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analisar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e emitir parecer sobre o Relatório do Bolsista.</w:t>
      </w:r>
    </w:p>
    <w:p w:rsidR="000874EA" w:rsidRDefault="000874EA" w:rsidP="00CA570B">
      <w:pPr>
        <w:pStyle w:val="PargrafodaLista"/>
        <w:spacing w:before="120" w:after="12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BA0F9C" w:rsidRPr="00430CF8" w:rsidRDefault="001B0511" w:rsidP="00CA570B">
      <w:pPr>
        <w:pStyle w:val="PargrafodaLista"/>
        <w:spacing w:before="120" w:after="12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6.2 São obrigações </w:t>
      </w:r>
      <w:proofErr w:type="gramStart"/>
      <w:r w:rsidRPr="00430CF8">
        <w:rPr>
          <w:rFonts w:ascii="Times New Roman" w:hAnsi="Times New Roman" w:cs="Times New Roman"/>
          <w:sz w:val="24"/>
          <w:szCs w:val="24"/>
        </w:rPr>
        <w:t>do(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>a) AGENTE CULTURAL:</w:t>
      </w:r>
    </w:p>
    <w:p w:rsidR="00BA0F9C" w:rsidRPr="00430CF8" w:rsidRDefault="001B0511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I - executar o projeto objeto da Bolsa Cultural, que constitui o encargo;</w:t>
      </w:r>
    </w:p>
    <w:p w:rsidR="00BA0F9C" w:rsidRPr="00430CF8" w:rsidRDefault="001B0511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II - ao final da execução, apresentar Relatório de Bolsista, no prazo máximo de </w:t>
      </w:r>
      <w:r w:rsidR="00A6602C">
        <w:rPr>
          <w:rFonts w:ascii="Times New Roman" w:hAnsi="Times New Roman" w:cs="Times New Roman"/>
          <w:sz w:val="24"/>
          <w:szCs w:val="24"/>
        </w:rPr>
        <w:t>12</w:t>
      </w:r>
      <w:r w:rsidR="00940D83"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="00461EC2" w:rsidRPr="00430CF8">
        <w:rPr>
          <w:rFonts w:ascii="Times New Roman" w:hAnsi="Times New Roman" w:cs="Times New Roman"/>
          <w:sz w:val="24"/>
          <w:szCs w:val="24"/>
        </w:rPr>
        <w:t>(</w:t>
      </w:r>
      <w:r w:rsidR="00A6602C">
        <w:rPr>
          <w:rFonts w:ascii="Times New Roman" w:hAnsi="Times New Roman" w:cs="Times New Roman"/>
          <w:sz w:val="24"/>
          <w:szCs w:val="24"/>
        </w:rPr>
        <w:t>doze</w:t>
      </w:r>
      <w:r w:rsidR="00461EC2" w:rsidRPr="00430CF8">
        <w:rPr>
          <w:rFonts w:ascii="Times New Roman" w:hAnsi="Times New Roman" w:cs="Times New Roman"/>
          <w:sz w:val="24"/>
          <w:szCs w:val="24"/>
        </w:rPr>
        <w:t>)</w:t>
      </w:r>
      <w:r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="00A6602C">
        <w:rPr>
          <w:rFonts w:ascii="Times New Roman" w:hAnsi="Times New Roman" w:cs="Times New Roman"/>
          <w:sz w:val="24"/>
          <w:szCs w:val="24"/>
        </w:rPr>
        <w:t>meses</w:t>
      </w:r>
      <w:r w:rsidRPr="00430CF8">
        <w:rPr>
          <w:rFonts w:ascii="Times New Roman" w:hAnsi="Times New Roman" w:cs="Times New Roman"/>
          <w:sz w:val="24"/>
          <w:szCs w:val="24"/>
        </w:rPr>
        <w:t xml:space="preserve"> contados do término da vigência do Termo de Bolsa Cultural;</w:t>
      </w:r>
    </w:p>
    <w:p w:rsidR="00973DDB" w:rsidRPr="00430CF8" w:rsidRDefault="001B0511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III - atender a qualque</w:t>
      </w:r>
      <w:r w:rsidR="00940D83">
        <w:rPr>
          <w:rFonts w:ascii="Times New Roman" w:hAnsi="Times New Roman" w:cs="Times New Roman"/>
          <w:sz w:val="24"/>
          <w:szCs w:val="24"/>
        </w:rPr>
        <w:t>r solicitação regular feita pela</w:t>
      </w:r>
      <w:r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="00973DDB" w:rsidRPr="00430CF8">
        <w:rPr>
          <w:rFonts w:ascii="Times New Roman" w:hAnsi="Times New Roman" w:cs="Times New Roman"/>
          <w:sz w:val="24"/>
          <w:szCs w:val="24"/>
        </w:rPr>
        <w:t>Prefeitura de Lagoa Santa/MG, por meio da Diretoria de Turismo e Cultura (DMTC)</w:t>
      </w:r>
      <w:r w:rsidRPr="00430CF8">
        <w:rPr>
          <w:rFonts w:ascii="Times New Roman" w:hAnsi="Times New Roman" w:cs="Times New Roman"/>
          <w:sz w:val="24"/>
          <w:szCs w:val="24"/>
        </w:rPr>
        <w:t>, no prazo de</w:t>
      </w:r>
      <w:r w:rsidR="00A6602C"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="00973DDB" w:rsidRPr="00430CF8">
        <w:rPr>
          <w:rFonts w:ascii="Times New Roman" w:hAnsi="Times New Roman" w:cs="Times New Roman"/>
          <w:sz w:val="24"/>
          <w:szCs w:val="24"/>
        </w:rPr>
        <w:t xml:space="preserve">05 (cinco) úteis </w:t>
      </w:r>
      <w:r w:rsidRPr="00430CF8">
        <w:rPr>
          <w:rFonts w:ascii="Times New Roman" w:hAnsi="Times New Roman" w:cs="Times New Roman"/>
          <w:sz w:val="24"/>
          <w:szCs w:val="24"/>
        </w:rPr>
        <w:t xml:space="preserve">dias contados do recebimento da notificação, que pode se </w:t>
      </w:r>
      <w:proofErr w:type="gramStart"/>
      <w:r w:rsidRPr="00430CF8">
        <w:rPr>
          <w:rFonts w:ascii="Times New Roman" w:hAnsi="Times New Roman" w:cs="Times New Roman"/>
          <w:sz w:val="24"/>
          <w:szCs w:val="24"/>
        </w:rPr>
        <w:t>dar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por via telefônica</w:t>
      </w:r>
      <w:r w:rsidR="00BF62D5" w:rsidRPr="00430CF8">
        <w:rPr>
          <w:rFonts w:ascii="Times New Roman" w:hAnsi="Times New Roman" w:cs="Times New Roman"/>
          <w:sz w:val="24"/>
          <w:szCs w:val="24"/>
        </w:rPr>
        <w:t xml:space="preserve"> ou </w:t>
      </w:r>
      <w:r w:rsidRPr="00430CF8">
        <w:rPr>
          <w:rFonts w:ascii="Times New Roman" w:hAnsi="Times New Roman" w:cs="Times New Roman"/>
          <w:sz w:val="24"/>
          <w:szCs w:val="24"/>
        </w:rPr>
        <w:t>mensagem eletrônica</w:t>
      </w:r>
      <w:r w:rsidR="00BF62D5" w:rsidRPr="00430CF8">
        <w:rPr>
          <w:rFonts w:ascii="Times New Roman" w:hAnsi="Times New Roman" w:cs="Times New Roman"/>
          <w:sz w:val="24"/>
          <w:szCs w:val="24"/>
        </w:rPr>
        <w:t>.</w:t>
      </w:r>
    </w:p>
    <w:p w:rsidR="00BA0F9C" w:rsidRPr="00430CF8" w:rsidRDefault="00BA0F9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ALTERAÇÃO</w:t>
      </w:r>
      <w:r w:rsidR="00A6602C">
        <w:rPr>
          <w:rFonts w:ascii="Times New Roman" w:hAnsi="Times New Roman" w:cs="Times New Roman"/>
          <w:b/>
          <w:sz w:val="24"/>
          <w:szCs w:val="24"/>
        </w:rPr>
        <w:t xml:space="preserve"> DO TERMO DE CONCESSÃO DE BOLSA CULTURAL</w:t>
      </w:r>
    </w:p>
    <w:p w:rsidR="00CA570B" w:rsidRPr="00430CF8" w:rsidRDefault="00CA570B" w:rsidP="00CA570B">
      <w:pPr>
        <w:pStyle w:val="PargrafodaLista"/>
        <w:spacing w:before="120" w:after="120"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2D5" w:rsidRPr="00430CF8" w:rsidRDefault="00B70D32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8</w:t>
      </w:r>
      <w:r w:rsidR="001B0511" w:rsidRPr="00430CF8">
        <w:rPr>
          <w:rFonts w:ascii="Times New Roman" w:hAnsi="Times New Roman" w:cs="Times New Roman"/>
          <w:sz w:val="24"/>
          <w:szCs w:val="24"/>
        </w:rPr>
        <w:t>.1 Este Termo de Bolsa Cultural pode ser alterado por termo aditivo, mediante solicitação fundamentada do interessado ou por iniciativa d</w:t>
      </w:r>
      <w:r w:rsidR="00BF62D5" w:rsidRPr="00430CF8">
        <w:rPr>
          <w:rFonts w:ascii="Times New Roman" w:hAnsi="Times New Roman" w:cs="Times New Roman"/>
          <w:sz w:val="24"/>
          <w:szCs w:val="24"/>
        </w:rPr>
        <w:t>a Diretoria Municipal de Turismo e Cultura (DMTC)</w:t>
      </w:r>
      <w:r w:rsidR="001B0511" w:rsidRPr="00430CF8">
        <w:rPr>
          <w:rFonts w:ascii="Times New Roman" w:hAnsi="Times New Roman" w:cs="Times New Roman"/>
          <w:sz w:val="24"/>
          <w:szCs w:val="24"/>
        </w:rPr>
        <w:t>, desde que não haja alteração do objeto acordado.</w:t>
      </w:r>
    </w:p>
    <w:p w:rsidR="00BA0F9C" w:rsidRPr="00430CF8" w:rsidRDefault="00B70D32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8</w:t>
      </w:r>
      <w:r w:rsidR="001B0511" w:rsidRPr="00430CF8">
        <w:rPr>
          <w:rFonts w:ascii="Times New Roman" w:hAnsi="Times New Roman" w:cs="Times New Roman"/>
          <w:sz w:val="24"/>
          <w:szCs w:val="24"/>
        </w:rPr>
        <w:t>.2 A alteração de cronograma que não exija modificação na cláusula de vigência pode ser realizada por termo de apostilamento assinado apenas pel</w:t>
      </w:r>
      <w:r w:rsidR="00BF62D5" w:rsidRPr="00430CF8">
        <w:rPr>
          <w:rFonts w:ascii="Times New Roman" w:hAnsi="Times New Roman" w:cs="Times New Roman"/>
          <w:sz w:val="24"/>
          <w:szCs w:val="24"/>
        </w:rPr>
        <w:t>a</w:t>
      </w:r>
      <w:r w:rsidR="001B0511"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="00BF62D5" w:rsidRPr="00430CF8">
        <w:rPr>
          <w:rFonts w:ascii="Times New Roman" w:hAnsi="Times New Roman" w:cs="Times New Roman"/>
          <w:sz w:val="24"/>
          <w:szCs w:val="24"/>
        </w:rPr>
        <w:t>Diretoria Municipal de Turismo e Cultura (DMTC)</w:t>
      </w:r>
      <w:r w:rsidR="001B0511" w:rsidRPr="00430CF8">
        <w:rPr>
          <w:rFonts w:ascii="Times New Roman" w:hAnsi="Times New Roman" w:cs="Times New Roman"/>
          <w:sz w:val="24"/>
          <w:szCs w:val="24"/>
        </w:rPr>
        <w:t>, sem necessidade de análise jurídica prévia.</w:t>
      </w:r>
    </w:p>
    <w:p w:rsidR="006014DE" w:rsidRPr="00430CF8" w:rsidRDefault="006014DE">
      <w:pPr>
        <w:spacing w:after="1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A6602C" w:rsidRDefault="001B0511" w:rsidP="00A6602C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02C">
        <w:rPr>
          <w:rFonts w:ascii="Times New Roman" w:hAnsi="Times New Roman" w:cs="Times New Roman"/>
          <w:b/>
          <w:sz w:val="24"/>
          <w:szCs w:val="24"/>
        </w:rPr>
        <w:t>EXTINÇÃO DO TERMO DE BOLSA CULTURAL</w:t>
      </w:r>
    </w:p>
    <w:p w:rsidR="00CA570B" w:rsidRPr="00430CF8" w:rsidRDefault="00CA570B" w:rsidP="00CA570B">
      <w:pPr>
        <w:pStyle w:val="PargrafodaLista"/>
        <w:spacing w:after="10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CA570B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8</w:t>
      </w:r>
      <w:r w:rsidR="001B0511" w:rsidRPr="00430CF8">
        <w:rPr>
          <w:rFonts w:ascii="Times New Roman" w:hAnsi="Times New Roman" w:cs="Times New Roman"/>
          <w:sz w:val="24"/>
          <w:szCs w:val="24"/>
        </w:rPr>
        <w:t>.1 O presente Termo de Bolsa Cultural poderá ser:</w:t>
      </w: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I - extinto por decurso de prazo;</w:t>
      </w: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II - extinto, de comum acordo antes do prazo avençado, mediante Termo de </w:t>
      </w:r>
      <w:proofErr w:type="spellStart"/>
      <w:r w:rsidRPr="00430CF8">
        <w:rPr>
          <w:rFonts w:ascii="Times New Roman" w:hAnsi="Times New Roman" w:cs="Times New Roman"/>
          <w:sz w:val="24"/>
          <w:szCs w:val="24"/>
        </w:rPr>
        <w:t>Distrato</w:t>
      </w:r>
      <w:proofErr w:type="spellEnd"/>
      <w:r w:rsidRPr="00430CF8">
        <w:rPr>
          <w:rFonts w:ascii="Times New Roman" w:hAnsi="Times New Roman" w:cs="Times New Roman"/>
          <w:sz w:val="24"/>
          <w:szCs w:val="24"/>
        </w:rPr>
        <w:t>;</w:t>
      </w: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III - denunciado, por decisão unilateral de qualquer dos partícipes, independentemente de autorização judicial, mediante prévia notificação por escrito ao outro partícipe; ou</w:t>
      </w: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IV - rescindido, por decisão unilateral de qualquer dos partícipes, independentemente de autorização judicial, mediante prévia notificação por escrito ao outro partícipe, nas seguintes hipóteses: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descumprimento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injustificado de cláusula deste instrumento;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irregularidade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ou inexecução injustificada, ainda que parcial, do objeto, resultados ou metas pactuadas ;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violação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da legislação aplicável;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cometimento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de falhas reiteradas na execução;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má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administração de recursos públicos;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constatação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de falsidade ou fraude nas informações ou documentos apresentados;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atendimento às recomendações ou determinações decorrentes da fiscalização;</w:t>
      </w:r>
    </w:p>
    <w:p w:rsidR="00BA0F9C" w:rsidRPr="00430CF8" w:rsidRDefault="001B0511" w:rsidP="00B70D32">
      <w:pPr>
        <w:pStyle w:val="PargrafodaLista"/>
        <w:numPr>
          <w:ilvl w:val="3"/>
          <w:numId w:val="3"/>
        </w:numPr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CF8">
        <w:rPr>
          <w:rFonts w:ascii="Times New Roman" w:hAnsi="Times New Roman" w:cs="Times New Roman"/>
          <w:sz w:val="24"/>
          <w:szCs w:val="24"/>
        </w:rPr>
        <w:t>outras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 xml:space="preserve"> hipóteses expressamente previstas na legislação aplicável.</w:t>
      </w:r>
    </w:p>
    <w:p w:rsidR="00BA0F9C" w:rsidRPr="00430CF8" w:rsidRDefault="00CA570B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8</w:t>
      </w:r>
      <w:r w:rsidR="001B0511" w:rsidRPr="00430CF8">
        <w:rPr>
          <w:rFonts w:ascii="Times New Roman" w:hAnsi="Times New Roman" w:cs="Times New Roman"/>
          <w:sz w:val="24"/>
          <w:szCs w:val="24"/>
        </w:rPr>
        <w:t>.2 A denúncia só será eficaz 60 (sessenta) dias após a data de recebimento da notificação, ficando as partes responsáveis somente pelas obrigações e vantagens do tempo em que participaram voluntariamente deste Termo.</w:t>
      </w:r>
    </w:p>
    <w:p w:rsidR="00BA0F9C" w:rsidRPr="00430CF8" w:rsidRDefault="00CA570B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8</w:t>
      </w:r>
      <w:r w:rsidR="001B0511" w:rsidRPr="00430CF8">
        <w:rPr>
          <w:rFonts w:ascii="Times New Roman" w:hAnsi="Times New Roman" w:cs="Times New Roman"/>
          <w:sz w:val="24"/>
          <w:szCs w:val="24"/>
        </w:rPr>
        <w:t>.3 Os casos de rescisão unilateral serão formalmente motivados nos autos do processo administrativo, assegurado o contraditório e a ampla defesa. O prazo de defesa será de 10 (dez) dias da abertura de vista do processo.</w:t>
      </w:r>
    </w:p>
    <w:p w:rsidR="00BA0F9C" w:rsidRPr="00430CF8" w:rsidRDefault="00CA570B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8</w:t>
      </w:r>
      <w:r w:rsidR="001B0511" w:rsidRPr="00430CF8">
        <w:rPr>
          <w:rFonts w:ascii="Times New Roman" w:hAnsi="Times New Roman" w:cs="Times New Roman"/>
          <w:sz w:val="24"/>
          <w:szCs w:val="24"/>
        </w:rPr>
        <w:t>.4 Na hipótese de irregularidade na execução do objeto que enseje dano ao erário</w:t>
      </w:r>
      <w:r w:rsidR="002F3633" w:rsidRPr="00430CF8">
        <w:rPr>
          <w:rFonts w:ascii="Times New Roman" w:hAnsi="Times New Roman" w:cs="Times New Roman"/>
          <w:sz w:val="24"/>
          <w:szCs w:val="24"/>
        </w:rPr>
        <w:t xml:space="preserve"> deverá</w:t>
      </w:r>
      <w:r w:rsidR="001B0511" w:rsidRPr="00430CF8">
        <w:rPr>
          <w:rFonts w:ascii="Times New Roman" w:hAnsi="Times New Roman" w:cs="Times New Roman"/>
          <w:sz w:val="24"/>
          <w:szCs w:val="24"/>
        </w:rPr>
        <w:t xml:space="preserve"> ser instaurada Tomada de Contas Especial caso os valores relacionados à irregularidade não sejam devolvidos no prazo estabelecido pela Administração Pública.</w:t>
      </w:r>
    </w:p>
    <w:p w:rsidR="00BA0F9C" w:rsidRPr="00430CF8" w:rsidRDefault="00CA570B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8</w:t>
      </w:r>
      <w:r w:rsidR="001B0511" w:rsidRPr="00430CF8">
        <w:rPr>
          <w:rFonts w:ascii="Times New Roman" w:hAnsi="Times New Roman" w:cs="Times New Roman"/>
          <w:sz w:val="24"/>
          <w:szCs w:val="24"/>
        </w:rPr>
        <w:t xml:space="preserve">.5 Outras situações relativas à extinção deste Termo não previstas na legislação aplicável ou neste instrumento poderão ser negociados entre as partes ou, se for o caso, no Termo de </w:t>
      </w:r>
      <w:proofErr w:type="spellStart"/>
      <w:r w:rsidR="001B0511" w:rsidRPr="00430CF8">
        <w:rPr>
          <w:rFonts w:ascii="Times New Roman" w:hAnsi="Times New Roman" w:cs="Times New Roman"/>
          <w:sz w:val="24"/>
          <w:szCs w:val="24"/>
        </w:rPr>
        <w:t>Distrato</w:t>
      </w:r>
      <w:proofErr w:type="spellEnd"/>
      <w:r w:rsidR="001B0511" w:rsidRPr="00430CF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A0F9C" w:rsidRDefault="00BA0F9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74EA" w:rsidRPr="00430CF8" w:rsidRDefault="000874EA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DESCUMPRIMENTO DO ENCARGO</w:t>
      </w:r>
    </w:p>
    <w:p w:rsidR="00CA570B" w:rsidRPr="00430CF8" w:rsidRDefault="00CA570B" w:rsidP="00CA570B">
      <w:pPr>
        <w:pStyle w:val="PargrafodaLista"/>
        <w:spacing w:before="120" w:after="120"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CA570B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9.1. </w:t>
      </w:r>
      <w:r w:rsidR="001B0511" w:rsidRPr="00430CF8">
        <w:rPr>
          <w:rFonts w:ascii="Times New Roman" w:hAnsi="Times New Roman" w:cs="Times New Roman"/>
          <w:sz w:val="24"/>
          <w:szCs w:val="24"/>
        </w:rPr>
        <w:t>O não cumprimento do encargo poderá resultar em</w:t>
      </w:r>
      <w:r w:rsidR="00D75483">
        <w:rPr>
          <w:rFonts w:ascii="Times New Roman" w:hAnsi="Times New Roman" w:cs="Times New Roman"/>
          <w:sz w:val="24"/>
          <w:szCs w:val="24"/>
        </w:rPr>
        <w:t xml:space="preserve"> uma das seguintes </w:t>
      </w:r>
      <w:proofErr w:type="gramStart"/>
      <w:r w:rsidR="00D75483">
        <w:rPr>
          <w:rFonts w:ascii="Times New Roman" w:hAnsi="Times New Roman" w:cs="Times New Roman"/>
          <w:sz w:val="24"/>
          <w:szCs w:val="24"/>
        </w:rPr>
        <w:t>medidas</w:t>
      </w:r>
      <w:r w:rsidR="001B0511" w:rsidRPr="00430CF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1B0511" w:rsidRPr="00430CF8">
        <w:rPr>
          <w:rFonts w:ascii="Times New Roman" w:hAnsi="Times New Roman" w:cs="Times New Roman"/>
          <w:sz w:val="24"/>
          <w:szCs w:val="24"/>
        </w:rPr>
        <w:t>  </w:t>
      </w:r>
    </w:p>
    <w:p w:rsidR="00BA0F9C" w:rsidRPr="00430CF8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I - pagamento de multa</w:t>
      </w:r>
      <w:r w:rsidR="00D75483">
        <w:rPr>
          <w:rFonts w:ascii="Times New Roman" w:hAnsi="Times New Roman" w:cs="Times New Roman"/>
          <w:sz w:val="24"/>
          <w:szCs w:val="24"/>
        </w:rPr>
        <w:t xml:space="preserve">, nos termos de </w:t>
      </w:r>
      <w:proofErr w:type="spellStart"/>
      <w:proofErr w:type="gramStart"/>
      <w:r w:rsidR="00D75483">
        <w:rPr>
          <w:rFonts w:ascii="Times New Roman" w:hAnsi="Times New Roman" w:cs="Times New Roman"/>
          <w:sz w:val="24"/>
          <w:szCs w:val="24"/>
        </w:rPr>
        <w:t>reculamento</w:t>
      </w:r>
      <w:proofErr w:type="spellEnd"/>
      <w:r w:rsidRPr="00430CF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>  </w:t>
      </w:r>
    </w:p>
    <w:p w:rsidR="00BA0F9C" w:rsidRDefault="001B0511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lastRenderedPageBreak/>
        <w:t xml:space="preserve">II - suspensão da possibilidade de celebrar novo instrumento do regime próprio de fomento à cultura pelo prazo de 180 (cento e oitenta) a 540 (quinhentos e quarenta) </w:t>
      </w:r>
      <w:proofErr w:type="gramStart"/>
      <w:r w:rsidRPr="00430CF8">
        <w:rPr>
          <w:rFonts w:ascii="Times New Roman" w:hAnsi="Times New Roman" w:cs="Times New Roman"/>
          <w:sz w:val="24"/>
          <w:szCs w:val="24"/>
        </w:rPr>
        <w:t>dias.</w:t>
      </w:r>
      <w:proofErr w:type="gramEnd"/>
      <w:r w:rsidRPr="00430CF8">
        <w:rPr>
          <w:rFonts w:ascii="Times New Roman" w:hAnsi="Times New Roman" w:cs="Times New Roman"/>
          <w:sz w:val="24"/>
          <w:szCs w:val="24"/>
        </w:rPr>
        <w:t>  </w:t>
      </w:r>
    </w:p>
    <w:p w:rsidR="00D75483" w:rsidRDefault="00D75483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determinação de ressarcimento dos valores;</w:t>
      </w:r>
    </w:p>
    <w:p w:rsidR="00D75483" w:rsidRPr="00430CF8" w:rsidRDefault="00D75483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 – suspensão ou cancelamento da bolsa.</w:t>
      </w:r>
    </w:p>
    <w:p w:rsidR="00BA0F9C" w:rsidRPr="00430CF8" w:rsidRDefault="00CA570B" w:rsidP="00B70D32">
      <w:pPr>
        <w:pStyle w:val="PargrafodaLista"/>
        <w:spacing w:after="100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9</w:t>
      </w:r>
      <w:r w:rsidR="001B0511" w:rsidRPr="00430CF8">
        <w:rPr>
          <w:rFonts w:ascii="Times New Roman" w:hAnsi="Times New Roman" w:cs="Times New Roman"/>
          <w:sz w:val="24"/>
          <w:szCs w:val="24"/>
        </w:rPr>
        <w:t xml:space="preserve">.2 O pagamento da multa e a suspensão poderão ser convertidos em obrigação de executar plano de ações </w:t>
      </w:r>
      <w:proofErr w:type="gramStart"/>
      <w:r w:rsidR="001B0511" w:rsidRPr="00430CF8">
        <w:rPr>
          <w:rFonts w:ascii="Times New Roman" w:hAnsi="Times New Roman" w:cs="Times New Roman"/>
          <w:sz w:val="24"/>
          <w:szCs w:val="24"/>
        </w:rPr>
        <w:t>compensatórias.</w:t>
      </w:r>
      <w:proofErr w:type="gramEnd"/>
      <w:r w:rsidR="001B0511" w:rsidRPr="00430CF8">
        <w:rPr>
          <w:rFonts w:ascii="Times New Roman" w:hAnsi="Times New Roman" w:cs="Times New Roman"/>
          <w:sz w:val="24"/>
          <w:szCs w:val="24"/>
        </w:rPr>
        <w:t>  </w:t>
      </w:r>
    </w:p>
    <w:p w:rsidR="00BA0F9C" w:rsidRPr="00430CF8" w:rsidRDefault="00CA570B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9</w:t>
      </w:r>
      <w:r w:rsidR="001B0511" w:rsidRPr="00430CF8">
        <w:rPr>
          <w:rFonts w:ascii="Times New Roman" w:hAnsi="Times New Roman" w:cs="Times New Roman"/>
          <w:sz w:val="24"/>
          <w:szCs w:val="24"/>
        </w:rPr>
        <w:t>.3 A decisão sobre o descumprimento deve ser precedida de abertura de prazo de 10 dias para apresentação de defesa pelo AGENTE CULTURAL.</w:t>
      </w:r>
    </w:p>
    <w:p w:rsidR="00BA0F9C" w:rsidRPr="00430CF8" w:rsidRDefault="00CA570B" w:rsidP="00B70D32">
      <w:pPr>
        <w:pStyle w:val="PargrafodaLista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9</w:t>
      </w:r>
      <w:r w:rsidR="001B0511" w:rsidRPr="00430CF8">
        <w:rPr>
          <w:rFonts w:ascii="Times New Roman" w:hAnsi="Times New Roman" w:cs="Times New Roman"/>
          <w:sz w:val="24"/>
          <w:szCs w:val="24"/>
        </w:rPr>
        <w:t>.4 A ocorrência de caso fortuito ou força maior impeditiva da execução do instrumento afasta a aplicação de sanção, desde que regularmente comprovada.</w:t>
      </w:r>
    </w:p>
    <w:p w:rsidR="00BA0F9C" w:rsidRPr="00430CF8" w:rsidRDefault="00BA0F9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VIGÊNCIA</w:t>
      </w:r>
    </w:p>
    <w:p w:rsidR="00CA570B" w:rsidRPr="00430CF8" w:rsidRDefault="00CA570B" w:rsidP="00CA570B">
      <w:pPr>
        <w:pStyle w:val="PargrafodaLista"/>
        <w:spacing w:before="120" w:after="120"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F9C" w:rsidRPr="00430CF8" w:rsidRDefault="00B70D32" w:rsidP="00B70D32">
      <w:pPr>
        <w:pStyle w:val="PargrafodaLista"/>
        <w:spacing w:after="100"/>
        <w:jc w:val="both"/>
        <w:rPr>
          <w:rFonts w:ascii="Times New Roman" w:eastAsia="Calibri" w:hAnsi="Times New Roman" w:cs="Times New Roman"/>
          <w:i/>
          <w:color w:val="38761D"/>
          <w:sz w:val="24"/>
          <w:szCs w:val="24"/>
        </w:rPr>
      </w:pPr>
      <w:r w:rsidRPr="00430CF8">
        <w:rPr>
          <w:rFonts w:ascii="Times New Roman" w:eastAsia="Calibri" w:hAnsi="Times New Roman" w:cs="Times New Roman"/>
          <w:sz w:val="24"/>
          <w:szCs w:val="24"/>
        </w:rPr>
        <w:t>1</w:t>
      </w:r>
      <w:r w:rsidR="00CA570B" w:rsidRPr="00430CF8">
        <w:rPr>
          <w:rFonts w:ascii="Times New Roman" w:eastAsia="Calibri" w:hAnsi="Times New Roman" w:cs="Times New Roman"/>
          <w:sz w:val="24"/>
          <w:szCs w:val="24"/>
        </w:rPr>
        <w:t>0</w:t>
      </w:r>
      <w:r w:rsidR="001B0511" w:rsidRPr="00430CF8">
        <w:rPr>
          <w:rFonts w:ascii="Times New Roman" w:eastAsia="Calibri" w:hAnsi="Times New Roman" w:cs="Times New Roman"/>
          <w:sz w:val="24"/>
          <w:szCs w:val="24"/>
        </w:rPr>
        <w:t>.1 A vigência deste instrumento terá início na data de assinatura das partes, com duração de 12 (doze) meses.</w:t>
      </w:r>
    </w:p>
    <w:p w:rsidR="00BA0F9C" w:rsidRDefault="00B70D32" w:rsidP="00B70D32">
      <w:pPr>
        <w:pStyle w:val="PargrafodaLista"/>
        <w:spacing w:after="1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CF8">
        <w:rPr>
          <w:rFonts w:ascii="Times New Roman" w:eastAsia="Calibri" w:hAnsi="Times New Roman" w:cs="Times New Roman"/>
          <w:sz w:val="24"/>
          <w:szCs w:val="24"/>
        </w:rPr>
        <w:t>1</w:t>
      </w:r>
      <w:r w:rsidR="00CA570B" w:rsidRPr="00430CF8">
        <w:rPr>
          <w:rFonts w:ascii="Times New Roman" w:eastAsia="Calibri" w:hAnsi="Times New Roman" w:cs="Times New Roman"/>
          <w:sz w:val="24"/>
          <w:szCs w:val="24"/>
        </w:rPr>
        <w:t>0</w:t>
      </w:r>
      <w:r w:rsidR="001B0511" w:rsidRPr="00430CF8">
        <w:rPr>
          <w:rFonts w:ascii="Times New Roman" w:eastAsia="Calibri" w:hAnsi="Times New Roman" w:cs="Times New Roman"/>
          <w:sz w:val="24"/>
          <w:szCs w:val="24"/>
        </w:rPr>
        <w:t>.2 Os prazos mencionados acima poderão ser prorrogados por até 0</w:t>
      </w:r>
      <w:r w:rsidR="006014DE" w:rsidRPr="00430CF8">
        <w:rPr>
          <w:rFonts w:ascii="Times New Roman" w:eastAsia="Calibri" w:hAnsi="Times New Roman" w:cs="Times New Roman"/>
          <w:sz w:val="24"/>
          <w:szCs w:val="24"/>
        </w:rPr>
        <w:t>6</w:t>
      </w:r>
      <w:r w:rsidR="001B0511" w:rsidRPr="00430CF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6014DE" w:rsidRPr="00430CF8">
        <w:rPr>
          <w:rFonts w:ascii="Times New Roman" w:eastAsia="Calibri" w:hAnsi="Times New Roman" w:cs="Times New Roman"/>
          <w:sz w:val="24"/>
          <w:szCs w:val="24"/>
        </w:rPr>
        <w:t>seis</w:t>
      </w:r>
      <w:r w:rsidR="001B0511" w:rsidRPr="00430CF8">
        <w:rPr>
          <w:rFonts w:ascii="Times New Roman" w:eastAsia="Calibri" w:hAnsi="Times New Roman" w:cs="Times New Roman"/>
          <w:sz w:val="24"/>
          <w:szCs w:val="24"/>
        </w:rPr>
        <w:t xml:space="preserve">) meses, uma única vez, mediante envio de justificativa fundamentada e relatório parcial de execução do objeto para a Diretoria Municipal de Turismo e Cultura de Lagoa Santa. </w:t>
      </w:r>
    </w:p>
    <w:p w:rsidR="00A6602C" w:rsidRPr="00430CF8" w:rsidRDefault="00A6602C" w:rsidP="00B70D32">
      <w:pPr>
        <w:pStyle w:val="PargrafodaLista"/>
        <w:spacing w:after="1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602C" w:rsidRPr="00430CF8" w:rsidRDefault="00A6602C" w:rsidP="00A6602C">
      <w:pPr>
        <w:pStyle w:val="PargrafodaLista"/>
        <w:numPr>
          <w:ilvl w:val="0"/>
          <w:numId w:val="3"/>
        </w:num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PUBLICAÇÃO</w:t>
      </w:r>
    </w:p>
    <w:p w:rsidR="00A6602C" w:rsidRDefault="00A6602C" w:rsidP="00A6602C">
      <w:pPr>
        <w:pStyle w:val="PargrafodaLista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11.1. </w:t>
      </w:r>
      <w:r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Pr="00430CF8">
        <w:rPr>
          <w:rFonts w:ascii="Times New Roman" w:eastAsia="Calibri" w:hAnsi="Times New Roman" w:cs="Times New Roman"/>
          <w:sz w:val="24"/>
          <w:szCs w:val="24"/>
        </w:rPr>
        <w:t>O Extrato do Termo de Execução Cultural será publicado no Diário Oficial dos Municípios Mineiros e Diário Oficial da União, a cargo do MUNICÍPIO.</w:t>
      </w:r>
    </w:p>
    <w:p w:rsidR="00A6602C" w:rsidRPr="00430CF8" w:rsidRDefault="00A6602C" w:rsidP="00A6602C">
      <w:pPr>
        <w:pStyle w:val="PargrafodaLista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602C" w:rsidRPr="00430CF8" w:rsidRDefault="00A6602C" w:rsidP="00A6602C">
      <w:pPr>
        <w:pStyle w:val="PargrafodaLista"/>
        <w:numPr>
          <w:ilvl w:val="0"/>
          <w:numId w:val="3"/>
        </w:num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F8">
        <w:rPr>
          <w:rFonts w:ascii="Times New Roman" w:hAnsi="Times New Roman" w:cs="Times New Roman"/>
          <w:b/>
          <w:sz w:val="24"/>
          <w:szCs w:val="24"/>
        </w:rPr>
        <w:t>FORO</w:t>
      </w:r>
    </w:p>
    <w:p w:rsidR="00A6602C" w:rsidRPr="00430CF8" w:rsidRDefault="00A6602C" w:rsidP="00A6602C">
      <w:pPr>
        <w:pStyle w:val="PargrafodaLista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</w:t>
      </w:r>
      <w:r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Pr="00430CF8">
        <w:rPr>
          <w:rFonts w:ascii="Times New Roman" w:eastAsia="Calibri" w:hAnsi="Times New Roman" w:cs="Times New Roman"/>
          <w:sz w:val="24"/>
          <w:szCs w:val="24"/>
        </w:rPr>
        <w:t>Para dirimir quaisquer questões decorrentes deste Termo, que de outra forma não possam ser resolvidas, as partes elegem o foro de Lagoa Santa.</w:t>
      </w:r>
    </w:p>
    <w:p w:rsidR="00A6602C" w:rsidRDefault="00A6602C" w:rsidP="00A6602C">
      <w:pPr>
        <w:pStyle w:val="PargrafodaLista"/>
        <w:spacing w:after="1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12.2.</w:t>
      </w:r>
      <w:r w:rsidRPr="00430CF8">
        <w:rPr>
          <w:rFonts w:ascii="Times New Roman" w:eastAsia="Calibri" w:hAnsi="Times New Roman" w:cs="Times New Roman"/>
          <w:sz w:val="24"/>
          <w:szCs w:val="24"/>
        </w:rPr>
        <w:t xml:space="preserve"> E por estarem assim justos e de acordo, firmam o presente instrumento, eletronicamente, para que surta seus jurídicos e legais efeitos. </w:t>
      </w:r>
    </w:p>
    <w:p w:rsidR="00CA570B" w:rsidRPr="00430CF8" w:rsidRDefault="00CA570B">
      <w:pPr>
        <w:spacing w:after="100"/>
        <w:ind w:left="1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F9C" w:rsidRPr="00430CF8" w:rsidRDefault="001B0511" w:rsidP="000874EA">
      <w:pPr>
        <w:pStyle w:val="PargrafodaLista"/>
        <w:numPr>
          <w:ilvl w:val="0"/>
          <w:numId w:val="3"/>
        </w:numPr>
        <w:spacing w:after="1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0CF8">
        <w:rPr>
          <w:rFonts w:ascii="Times New Roman" w:eastAsia="Calibri" w:hAnsi="Times New Roman" w:cs="Times New Roman"/>
          <w:b/>
          <w:sz w:val="24"/>
          <w:szCs w:val="24"/>
        </w:rPr>
        <w:t>DISPOSIÇÕES FINAIS</w:t>
      </w:r>
    </w:p>
    <w:p w:rsidR="00CA570B" w:rsidRPr="00430CF8" w:rsidRDefault="00CA570B" w:rsidP="00CA570B">
      <w:pPr>
        <w:pStyle w:val="PargrafodaLista"/>
        <w:spacing w:after="100"/>
        <w:ind w:left="7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0F9C" w:rsidRPr="00430CF8" w:rsidRDefault="00A6602C" w:rsidP="00CA570B">
      <w:pPr>
        <w:pStyle w:val="PargrafodaLista"/>
        <w:spacing w:after="1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13.1.</w:t>
      </w:r>
      <w:r w:rsidR="001B0511" w:rsidRPr="00430C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1B0511" w:rsidRPr="00430CF8">
        <w:rPr>
          <w:rFonts w:ascii="Times New Roman" w:eastAsia="Calibri" w:hAnsi="Times New Roman" w:cs="Times New Roman"/>
          <w:sz w:val="24"/>
          <w:szCs w:val="24"/>
        </w:rPr>
        <w:t>É</w:t>
      </w:r>
      <w:proofErr w:type="gramEnd"/>
      <w:r w:rsidR="001B0511" w:rsidRPr="00430CF8">
        <w:rPr>
          <w:rFonts w:ascii="Times New Roman" w:eastAsia="Calibri" w:hAnsi="Times New Roman" w:cs="Times New Roman"/>
          <w:sz w:val="24"/>
          <w:szCs w:val="24"/>
        </w:rPr>
        <w:t xml:space="preserve"> dever das partes observar e cumprir as regras impostas pela Lei Federal nº 13.709/2018 (LGPD), suas alterações e regulamentações posteriores observadas, no tratamento de dados, a respectiva finalidade específica, a consonância ao interesse público e a competência administrativa aplicável.</w:t>
      </w:r>
    </w:p>
    <w:p w:rsidR="00B70D32" w:rsidRPr="00430CF8" w:rsidRDefault="00B70D32">
      <w:pPr>
        <w:spacing w:after="100"/>
        <w:ind w:left="100"/>
        <w:jc w:val="center"/>
        <w:rPr>
          <w:rFonts w:ascii="Times New Roman" w:hAnsi="Times New Roman" w:cs="Times New Roman"/>
          <w:sz w:val="24"/>
          <w:szCs w:val="24"/>
        </w:rPr>
      </w:pPr>
    </w:p>
    <w:p w:rsidR="00BA0F9C" w:rsidRPr="00430CF8" w:rsidRDefault="001B0511">
      <w:pPr>
        <w:spacing w:after="100"/>
        <w:ind w:left="100"/>
        <w:jc w:val="center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Lagoa Santa</w:t>
      </w:r>
      <w:r w:rsidR="00CA570B" w:rsidRPr="00430CF8">
        <w:rPr>
          <w:rFonts w:ascii="Times New Roman" w:hAnsi="Times New Roman" w:cs="Times New Roman"/>
          <w:sz w:val="24"/>
          <w:szCs w:val="24"/>
        </w:rPr>
        <w:t>/</w:t>
      </w:r>
      <w:r w:rsidRPr="00430CF8">
        <w:rPr>
          <w:rFonts w:ascii="Times New Roman" w:hAnsi="Times New Roman" w:cs="Times New Roman"/>
          <w:sz w:val="24"/>
          <w:szCs w:val="24"/>
        </w:rPr>
        <w:t xml:space="preserve">MG, </w:t>
      </w:r>
      <w:r w:rsidR="00CA570B" w:rsidRPr="00430CF8">
        <w:rPr>
          <w:rFonts w:ascii="Times New Roman" w:hAnsi="Times New Roman" w:cs="Times New Roman"/>
          <w:sz w:val="24"/>
          <w:szCs w:val="24"/>
        </w:rPr>
        <w:t xml:space="preserve">___ de __________ de </w:t>
      </w:r>
      <w:r w:rsidRPr="00430CF8">
        <w:rPr>
          <w:rFonts w:ascii="Times New Roman" w:hAnsi="Times New Roman" w:cs="Times New Roman"/>
          <w:sz w:val="24"/>
          <w:szCs w:val="24"/>
        </w:rPr>
        <w:t>2024.</w:t>
      </w:r>
    </w:p>
    <w:p w:rsidR="006014DE" w:rsidRPr="00430CF8" w:rsidRDefault="006014DE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</w:p>
    <w:p w:rsidR="000308D2" w:rsidRPr="00430CF8" w:rsidRDefault="000308D2" w:rsidP="000308D2">
      <w:pPr>
        <w:spacing w:before="120" w:after="120" w:line="240" w:lineRule="auto"/>
        <w:ind w:righ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30C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Leandro Henrique Batista Almeida</w:t>
      </w:r>
    </w:p>
    <w:p w:rsidR="000308D2" w:rsidRPr="00430CF8" w:rsidRDefault="000308D2" w:rsidP="000308D2">
      <w:pPr>
        <w:spacing w:before="120" w:after="120" w:line="240" w:lineRule="auto"/>
        <w:ind w:righ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0CF8">
        <w:rPr>
          <w:rFonts w:ascii="Times New Roman" w:eastAsia="Calibri" w:hAnsi="Times New Roman" w:cs="Times New Roman"/>
          <w:color w:val="000000"/>
          <w:sz w:val="24"/>
          <w:szCs w:val="24"/>
        </w:rPr>
        <w:t>Secretário Municipal de Bem Estar Social</w:t>
      </w:r>
    </w:p>
    <w:p w:rsidR="00BA0F9C" w:rsidRDefault="00BA0F9C">
      <w:pPr>
        <w:spacing w:after="10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A0F9C" w:rsidRPr="00430CF8" w:rsidRDefault="00BF62D5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</w:t>
      </w:r>
    </w:p>
    <w:p w:rsidR="00BA0F9C" w:rsidRPr="00430CF8" w:rsidRDefault="000874EA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 </w:t>
      </w:r>
      <w:r w:rsidR="001B0511" w:rsidRPr="00430CF8">
        <w:rPr>
          <w:rFonts w:ascii="Times New Roman" w:hAnsi="Times New Roman" w:cs="Times New Roman"/>
          <w:sz w:val="24"/>
          <w:szCs w:val="24"/>
        </w:rPr>
        <w:t>[NOME DO AGENTE CULTURAL]</w:t>
      </w:r>
    </w:p>
    <w:p w:rsidR="00BA0F9C" w:rsidRPr="00430CF8" w:rsidRDefault="00BA0F9C">
      <w:pPr>
        <w:spacing w:after="10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A0F9C" w:rsidRPr="00430CF8" w:rsidRDefault="00BA0F9C">
      <w:pPr>
        <w:spacing w:after="10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A0F9C" w:rsidRPr="00430CF8" w:rsidRDefault="001B0511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Testemunhas: ___________________________</w:t>
      </w:r>
      <w:r w:rsidRPr="00430CF8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BA0F9C" w:rsidRPr="00430CF8" w:rsidRDefault="001B0511" w:rsidP="00CA570B">
      <w:pPr>
        <w:spacing w:after="100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 xml:space="preserve">                                      CPF:</w:t>
      </w:r>
      <w:r w:rsidRPr="00430CF8">
        <w:rPr>
          <w:rFonts w:ascii="Times New Roman" w:hAnsi="Times New Roman" w:cs="Times New Roman"/>
          <w:sz w:val="24"/>
          <w:szCs w:val="24"/>
        </w:rPr>
        <w:tab/>
      </w:r>
      <w:r w:rsidRPr="00430CF8">
        <w:rPr>
          <w:rFonts w:ascii="Times New Roman" w:hAnsi="Times New Roman" w:cs="Times New Roman"/>
          <w:sz w:val="24"/>
          <w:szCs w:val="24"/>
        </w:rPr>
        <w:tab/>
      </w:r>
      <w:r w:rsidRPr="00430CF8">
        <w:rPr>
          <w:rFonts w:ascii="Times New Roman" w:hAnsi="Times New Roman" w:cs="Times New Roman"/>
          <w:sz w:val="24"/>
          <w:szCs w:val="24"/>
        </w:rPr>
        <w:tab/>
      </w:r>
      <w:r w:rsidRPr="00430CF8">
        <w:rPr>
          <w:rFonts w:ascii="Times New Roman" w:hAnsi="Times New Roman" w:cs="Times New Roman"/>
          <w:sz w:val="24"/>
          <w:szCs w:val="24"/>
        </w:rPr>
        <w:tab/>
      </w:r>
      <w:r w:rsidRPr="00430CF8">
        <w:rPr>
          <w:rFonts w:ascii="Times New Roman" w:hAnsi="Times New Roman" w:cs="Times New Roman"/>
          <w:sz w:val="24"/>
          <w:szCs w:val="24"/>
        </w:rPr>
        <w:tab/>
        <w:t>CPF:</w:t>
      </w:r>
    </w:p>
    <w:sectPr w:rsidR="00BA0F9C" w:rsidRPr="00430CF8" w:rsidSect="00BA0F9C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83" w:rsidRDefault="00940D83" w:rsidP="00BA0F9C">
      <w:pPr>
        <w:spacing w:line="240" w:lineRule="auto"/>
      </w:pPr>
      <w:r>
        <w:separator/>
      </w:r>
    </w:p>
  </w:endnote>
  <w:endnote w:type="continuationSeparator" w:id="0">
    <w:p w:rsidR="00940D83" w:rsidRDefault="00940D83" w:rsidP="00BA0F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83" w:rsidRPr="00B70D32" w:rsidRDefault="00940D83" w:rsidP="00B70D32">
    <w:pPr>
      <w:pStyle w:val="Rodap"/>
    </w:pPr>
    <w:r w:rsidRPr="00B70D32"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4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0D32"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3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83" w:rsidRDefault="00940D83" w:rsidP="00BA0F9C">
      <w:pPr>
        <w:spacing w:line="240" w:lineRule="auto"/>
      </w:pPr>
      <w:r>
        <w:separator/>
      </w:r>
    </w:p>
  </w:footnote>
  <w:footnote w:type="continuationSeparator" w:id="0">
    <w:p w:rsidR="00940D83" w:rsidRDefault="00940D83" w:rsidP="00BA0F9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83" w:rsidRPr="00B70D32" w:rsidRDefault="00940D83" w:rsidP="00B70D32">
    <w:pPr>
      <w:pStyle w:val="Cabealho"/>
    </w:pPr>
    <w:r w:rsidRPr="00B70D32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3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02130"/>
    <w:multiLevelType w:val="hybridMultilevel"/>
    <w:tmpl w:val="96443B56"/>
    <w:lvl w:ilvl="0" w:tplc="0416000F">
      <w:start w:val="1"/>
      <w:numFmt w:val="decimal"/>
      <w:lvlText w:val="%1."/>
      <w:lvlJc w:val="left"/>
      <w:pPr>
        <w:ind w:left="786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88D6197A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9D46EDD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24CF5"/>
    <w:multiLevelType w:val="hybridMultilevel"/>
    <w:tmpl w:val="6CEE7DA2"/>
    <w:lvl w:ilvl="0" w:tplc="7BCE33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0" w:hanging="360"/>
      </w:p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3BE1680D"/>
    <w:multiLevelType w:val="multilevel"/>
    <w:tmpl w:val="EDF8EB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C247D7A"/>
    <w:multiLevelType w:val="multilevel"/>
    <w:tmpl w:val="25268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441902"/>
    <w:rsid w:val="00003997"/>
    <w:rsid w:val="000175D8"/>
    <w:rsid w:val="000308D2"/>
    <w:rsid w:val="00041700"/>
    <w:rsid w:val="000874EA"/>
    <w:rsid w:val="001605EA"/>
    <w:rsid w:val="001B0511"/>
    <w:rsid w:val="001E6EDE"/>
    <w:rsid w:val="002F3633"/>
    <w:rsid w:val="00351EAB"/>
    <w:rsid w:val="00403F15"/>
    <w:rsid w:val="00430CF8"/>
    <w:rsid w:val="00441902"/>
    <w:rsid w:val="00461EC2"/>
    <w:rsid w:val="00526D94"/>
    <w:rsid w:val="006014DE"/>
    <w:rsid w:val="00610F5B"/>
    <w:rsid w:val="00626DE3"/>
    <w:rsid w:val="00635F47"/>
    <w:rsid w:val="007A2D58"/>
    <w:rsid w:val="00940D83"/>
    <w:rsid w:val="00960435"/>
    <w:rsid w:val="00973DDB"/>
    <w:rsid w:val="009901F8"/>
    <w:rsid w:val="00A6602C"/>
    <w:rsid w:val="00AD0373"/>
    <w:rsid w:val="00B22667"/>
    <w:rsid w:val="00B416C0"/>
    <w:rsid w:val="00B70D32"/>
    <w:rsid w:val="00BA0F9C"/>
    <w:rsid w:val="00BF62D5"/>
    <w:rsid w:val="00C401BF"/>
    <w:rsid w:val="00CA570B"/>
    <w:rsid w:val="00CF197A"/>
    <w:rsid w:val="00D613CA"/>
    <w:rsid w:val="00D75483"/>
    <w:rsid w:val="00DB178D"/>
    <w:rsid w:val="00E22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F9C"/>
    <w:pPr>
      <w:spacing w:line="276" w:lineRule="auto"/>
    </w:pPr>
    <w:rPr>
      <w:sz w:val="22"/>
      <w:szCs w:val="22"/>
    </w:rPr>
  </w:style>
  <w:style w:type="paragraph" w:styleId="Ttulo1">
    <w:name w:val="heading 1"/>
    <w:basedOn w:val="Normal"/>
    <w:next w:val="Normal"/>
    <w:uiPriority w:val="9"/>
    <w:qFormat/>
    <w:rsid w:val="00BA0F9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BA0F9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BA0F9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BA0F9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BA0F9C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BA0F9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BA0F9C"/>
    <w:pPr>
      <w:spacing w:line="276" w:lineRule="auto"/>
    </w:pPr>
    <w:rPr>
      <w:sz w:val="22"/>
      <w:szCs w:val="22"/>
    </w:rPr>
  </w:style>
  <w:style w:type="table" w:customStyle="1" w:styleId="TableNormal">
    <w:name w:val="Table Normal"/>
    <w:rsid w:val="00BA0F9C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BA0F9C"/>
    <w:pPr>
      <w:keepNext/>
      <w:keepLines/>
      <w:spacing w:after="60"/>
    </w:pPr>
    <w:rPr>
      <w:sz w:val="52"/>
      <w:szCs w:val="52"/>
    </w:rPr>
  </w:style>
  <w:style w:type="table" w:customStyle="1" w:styleId="NormalTable0">
    <w:name w:val="Normal Table0"/>
    <w:rsid w:val="00BA0F9C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BA0F9C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rsid w:val="00BA0F9C"/>
    <w:pPr>
      <w:keepNext/>
      <w:keepLines/>
      <w:spacing w:after="320"/>
    </w:pPr>
    <w:rPr>
      <w:color w:val="666666"/>
      <w:sz w:val="30"/>
      <w:szCs w:val="30"/>
    </w:rPr>
  </w:style>
  <w:style w:type="table" w:styleId="Tabelacomgrade">
    <w:name w:val="Table Grid"/>
    <w:basedOn w:val="Tabelanormal"/>
    <w:uiPriority w:val="39"/>
    <w:rsid w:val="005D55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5D553C"/>
    <w:rPr>
      <w:b/>
      <w:bCs/>
    </w:rPr>
  </w:style>
  <w:style w:type="paragraph" w:customStyle="1" w:styleId="textocentralizado">
    <w:name w:val="texto_centralizado"/>
    <w:basedOn w:val="Normal"/>
    <w:rsid w:val="005D5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0"/>
    <w:rsid w:val="00BA0F9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F0D0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D0F"/>
  </w:style>
  <w:style w:type="paragraph" w:styleId="Rodap">
    <w:name w:val="footer"/>
    <w:basedOn w:val="Normal"/>
    <w:link w:val="RodapChar"/>
    <w:uiPriority w:val="99"/>
    <w:unhideWhenUsed/>
    <w:rsid w:val="000F0D0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D0F"/>
  </w:style>
  <w:style w:type="paragraph" w:customStyle="1" w:styleId="paragraph">
    <w:name w:val="paragraph"/>
    <w:basedOn w:val="Normal"/>
    <w:rsid w:val="00DE2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DE2729"/>
  </w:style>
  <w:style w:type="character" w:customStyle="1" w:styleId="eop">
    <w:name w:val="eop"/>
    <w:basedOn w:val="Fontepargpadro"/>
    <w:rsid w:val="00DE2729"/>
  </w:style>
  <w:style w:type="table" w:customStyle="1" w:styleId="a0">
    <w:basedOn w:val="TableNormal0"/>
    <w:rsid w:val="00BA0F9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973D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73DD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73DD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73D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73DDB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3D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3DD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1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8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rques\Desktop\5-Anexo%20V-termo-de-bolsa-cultural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brIIOFSrfQfyPkxbg8yF3Cagg==">CgMxLjA4AHIhMVIyN0t4ZmJuUFNNRnJJOFE5cllNVzVSeWw2S2RGaUk3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C3A075A-DF25-45FF-9D88-2966014E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5-Anexo V-termo-de-bolsa-cultural</Template>
  <TotalTime>54</TotalTime>
  <Pages>5</Pages>
  <Words>1266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jeanmarques</dc:creator>
  <cp:lastModifiedBy>jeanmarques</cp:lastModifiedBy>
  <cp:revision>18</cp:revision>
  <cp:lastPrinted>2024-10-22T16:54:00Z</cp:lastPrinted>
  <dcterms:created xsi:type="dcterms:W3CDTF">2024-10-09T16:45:00Z</dcterms:created>
  <dcterms:modified xsi:type="dcterms:W3CDTF">2024-11-08T17:37:00Z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